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32EC2" w14:textId="77777777" w:rsidR="00214810" w:rsidRPr="00C205FF" w:rsidRDefault="00214810" w:rsidP="00214810">
      <w:pPr>
        <w:jc w:val="center"/>
        <w:rPr>
          <w:b/>
        </w:rPr>
      </w:pPr>
      <w:r w:rsidRPr="00C205FF">
        <w:rPr>
          <w:b/>
        </w:rPr>
        <w:t>Mr</w:t>
      </w:r>
      <w:r w:rsidR="00717B8D">
        <w:rPr>
          <w:b/>
        </w:rPr>
        <w:t>s</w:t>
      </w:r>
      <w:r w:rsidRPr="00C205FF">
        <w:rPr>
          <w:b/>
        </w:rPr>
        <w:t xml:space="preserve">. </w:t>
      </w:r>
      <w:r w:rsidR="00717B8D">
        <w:rPr>
          <w:b/>
        </w:rPr>
        <w:t>Maddock</w:t>
      </w:r>
      <w:r w:rsidRPr="00C205FF">
        <w:rPr>
          <w:b/>
        </w:rPr>
        <w:t>’s 5</w:t>
      </w:r>
      <w:r w:rsidRPr="00C205FF">
        <w:rPr>
          <w:b/>
          <w:vertAlign w:val="superscript"/>
        </w:rPr>
        <w:t>th</w:t>
      </w:r>
      <w:r w:rsidRPr="00C205FF">
        <w:rPr>
          <w:b/>
        </w:rPr>
        <w:t xml:space="preserve"> Grade</w:t>
      </w:r>
      <w:r w:rsidR="00717B8D">
        <w:rPr>
          <w:b/>
        </w:rPr>
        <w:t xml:space="preserve"> General</w:t>
      </w:r>
      <w:r w:rsidRPr="00C205FF">
        <w:rPr>
          <w:b/>
        </w:rPr>
        <w:t xml:space="preserve"> Math Class</w:t>
      </w:r>
    </w:p>
    <w:p w14:paraId="40232EC3" w14:textId="77777777" w:rsidR="00214810" w:rsidRDefault="0015593D" w:rsidP="00214810">
      <w:pPr>
        <w:jc w:val="center"/>
      </w:pPr>
      <w:hyperlink r:id="rId5" w:history="1">
        <w:r w:rsidR="00717B8D" w:rsidRPr="00E42DAC">
          <w:rPr>
            <w:rStyle w:val="Hyperlink"/>
          </w:rPr>
          <w:t>kmaddock@zcs.k12.in.us</w:t>
        </w:r>
      </w:hyperlink>
    </w:p>
    <w:p w14:paraId="40232EC4" w14:textId="77777777" w:rsidR="00214810" w:rsidRDefault="00717B8D" w:rsidP="00214810">
      <w:pPr>
        <w:jc w:val="center"/>
      </w:pPr>
      <w:r>
        <w:t>317-873-1240 ext: 10512</w:t>
      </w:r>
    </w:p>
    <w:p w14:paraId="40232EC5" w14:textId="77777777" w:rsidR="0002671D" w:rsidRDefault="0015593D"/>
    <w:p w14:paraId="40232EC6" w14:textId="77777777" w:rsidR="00214810" w:rsidRDefault="00214810">
      <w:r>
        <w:t>By the end of 5</w:t>
      </w:r>
      <w:r w:rsidRPr="00214810">
        <w:rPr>
          <w:vertAlign w:val="superscript"/>
        </w:rPr>
        <w:t>th</w:t>
      </w:r>
      <w:r>
        <w:t xml:space="preserve"> grade math, students will </w:t>
      </w:r>
      <w:r w:rsidR="002F238A">
        <w:t>have covered a wide variety of topics:</w:t>
      </w:r>
      <w:r>
        <w:t xml:space="preserve"> </w:t>
      </w:r>
    </w:p>
    <w:p w14:paraId="40232EC7" w14:textId="77777777" w:rsidR="009A7BD3" w:rsidRDefault="009A7BD3"/>
    <w:p w14:paraId="40232EC8" w14:textId="77777777" w:rsidR="009A7BD3" w:rsidRDefault="009A7BD3" w:rsidP="009A7BD3">
      <w:pPr>
        <w:ind w:left="720"/>
      </w:pPr>
      <w:r>
        <w:t>•</w:t>
      </w:r>
      <w:r>
        <w:tab/>
      </w:r>
      <w:r w:rsidRPr="009A7BD3">
        <w:rPr>
          <w:b/>
        </w:rPr>
        <w:t>Number Sense:</w:t>
      </w:r>
      <w:r>
        <w:t xml:space="preserve">  Compares, orders, and rounds decimals, fractions, whole numbers, and mixed numbers.  Explains and executes patterns when multiplying and dividing by powers of 10.</w:t>
      </w:r>
    </w:p>
    <w:p w14:paraId="40232EC9" w14:textId="77777777" w:rsidR="009A7BD3" w:rsidRDefault="009A7BD3" w:rsidP="009A7BD3">
      <w:pPr>
        <w:ind w:left="720"/>
      </w:pPr>
      <w:r>
        <w:t>•</w:t>
      </w:r>
      <w:r>
        <w:tab/>
      </w:r>
      <w:r w:rsidRPr="009A7BD3">
        <w:rPr>
          <w:b/>
        </w:rPr>
        <w:t>Computation:</w:t>
      </w:r>
      <w:r>
        <w:t xml:space="preserve">  Adds, subtracts, multiplies, and divides whole numbers, decimals, fractions and identifies their properties.</w:t>
      </w:r>
    </w:p>
    <w:p w14:paraId="40232ECA" w14:textId="77777777" w:rsidR="009A7BD3" w:rsidRDefault="009A7BD3" w:rsidP="009A7BD3">
      <w:pPr>
        <w:ind w:left="720"/>
      </w:pPr>
      <w:r>
        <w:t>•</w:t>
      </w:r>
      <w:r>
        <w:tab/>
      </w:r>
      <w:r w:rsidRPr="009A7BD3">
        <w:rPr>
          <w:b/>
        </w:rPr>
        <w:t>Algebraic Thinking:</w:t>
      </w:r>
      <w:r>
        <w:t xml:space="preserve"> Applies all four operations (addition, subtraction, multiplication, and division) to whole numbers, decimals, and fractions to solve real-world problems.</w:t>
      </w:r>
    </w:p>
    <w:p w14:paraId="40232ECB" w14:textId="77777777" w:rsidR="009A7BD3" w:rsidRDefault="009A7BD3" w:rsidP="009A7BD3">
      <w:pPr>
        <w:ind w:left="720"/>
      </w:pPr>
      <w:r>
        <w:t>•</w:t>
      </w:r>
      <w:r>
        <w:tab/>
      </w:r>
      <w:r w:rsidRPr="009A7BD3">
        <w:rPr>
          <w:b/>
        </w:rPr>
        <w:t>Data Analysis and Statistics:</w:t>
      </w:r>
      <w:r>
        <w:t xml:space="preserve"> Conducts a survey and finds the mean, median, mode, and range of the data.  Interprets data and creates a table or graph.</w:t>
      </w:r>
    </w:p>
    <w:p w14:paraId="40232ECC" w14:textId="77777777" w:rsidR="009A7BD3" w:rsidRDefault="009A7BD3" w:rsidP="009A7BD3">
      <w:pPr>
        <w:ind w:left="720"/>
      </w:pPr>
      <w:r>
        <w:t>•</w:t>
      </w:r>
      <w:r>
        <w:tab/>
      </w:r>
      <w:r w:rsidRPr="009A7BD3">
        <w:rPr>
          <w:b/>
        </w:rPr>
        <w:t>Measurement:</w:t>
      </w:r>
      <w:r>
        <w:t xml:space="preserve"> Converts measurements of the same system.  Calculates the area and volume of given shapes using a formula.</w:t>
      </w:r>
    </w:p>
    <w:p w14:paraId="40232ECD" w14:textId="77777777" w:rsidR="009A7BD3" w:rsidRDefault="009A7BD3" w:rsidP="009A7BD3">
      <w:pPr>
        <w:ind w:left="720"/>
      </w:pPr>
      <w:r>
        <w:t>•</w:t>
      </w:r>
      <w:r>
        <w:tab/>
      </w:r>
      <w:r w:rsidRPr="009A7BD3">
        <w:rPr>
          <w:b/>
        </w:rPr>
        <w:t>Geometry:</w:t>
      </w:r>
      <w:r>
        <w:t xml:space="preserve"> Identifies circles and polygons by describing, drawing, and measuring with appropriate tools.</w:t>
      </w:r>
    </w:p>
    <w:p w14:paraId="40232ECE" w14:textId="77777777" w:rsidR="00214810" w:rsidRDefault="009A7BD3" w:rsidP="009A7BD3">
      <w:pPr>
        <w:ind w:left="720"/>
      </w:pPr>
      <w:r>
        <w:t>•</w:t>
      </w:r>
      <w:r>
        <w:tab/>
      </w:r>
      <w:r w:rsidRPr="009A7BD3">
        <w:rPr>
          <w:b/>
        </w:rPr>
        <w:t>Process Standards:</w:t>
      </w:r>
      <w:r>
        <w:t xml:space="preserve"> Applies and justifies mathematical content.</w:t>
      </w:r>
    </w:p>
    <w:p w14:paraId="40232ECF" w14:textId="77777777" w:rsidR="009A7BD3" w:rsidRDefault="009A7BD3" w:rsidP="00214810"/>
    <w:p w14:paraId="40232ED0" w14:textId="77777777" w:rsidR="00C770C8" w:rsidRDefault="002F238A" w:rsidP="00214810">
      <w:r>
        <w:t>Your child will also receive a score relating to College Career Readiness</w:t>
      </w:r>
      <w:r w:rsidR="00C770C8">
        <w:t xml:space="preserve"> in the following categories:</w:t>
      </w:r>
    </w:p>
    <w:p w14:paraId="40232ED1" w14:textId="77777777" w:rsidR="002F238A" w:rsidRDefault="00C770C8" w:rsidP="00C770C8">
      <w:pPr>
        <w:pStyle w:val="ListParagraph"/>
        <w:numPr>
          <w:ilvl w:val="0"/>
          <w:numId w:val="6"/>
        </w:numPr>
      </w:pPr>
      <w:r w:rsidRPr="00C770C8">
        <w:t>Takes responsibility to be prepared for class activities.</w:t>
      </w:r>
    </w:p>
    <w:p w14:paraId="40232ED2" w14:textId="77777777" w:rsidR="00C770C8" w:rsidRDefault="00C770C8" w:rsidP="00C770C8">
      <w:pPr>
        <w:pStyle w:val="ListParagraph"/>
        <w:numPr>
          <w:ilvl w:val="0"/>
          <w:numId w:val="6"/>
        </w:numPr>
      </w:pPr>
      <w:r w:rsidRPr="00C770C8">
        <w:t>Completes assignments on time.</w:t>
      </w:r>
    </w:p>
    <w:p w14:paraId="40232ED3" w14:textId="77777777" w:rsidR="00C770C8" w:rsidRDefault="00C770C8" w:rsidP="00C770C8">
      <w:pPr>
        <w:pStyle w:val="ListParagraph"/>
        <w:numPr>
          <w:ilvl w:val="0"/>
          <w:numId w:val="6"/>
        </w:numPr>
      </w:pPr>
      <w:r w:rsidRPr="00C770C8">
        <w:t>Follows classroom rules and procedures.</w:t>
      </w:r>
    </w:p>
    <w:p w14:paraId="40232ED4" w14:textId="77777777" w:rsidR="00C770C8" w:rsidRDefault="00C770C8" w:rsidP="00C770C8">
      <w:pPr>
        <w:pStyle w:val="ListParagraph"/>
        <w:numPr>
          <w:ilvl w:val="0"/>
          <w:numId w:val="6"/>
        </w:numPr>
      </w:pPr>
      <w:r w:rsidRPr="00C770C8">
        <w:t>Interacts with adults and peers in a respectful manner.</w:t>
      </w:r>
    </w:p>
    <w:p w14:paraId="40232ED5" w14:textId="77777777" w:rsidR="00C770C8" w:rsidRDefault="00C770C8" w:rsidP="00C770C8"/>
    <w:p w14:paraId="40232ED6" w14:textId="6050BFC3" w:rsidR="00385F7B" w:rsidRDefault="00385F7B" w:rsidP="00385F7B">
      <w:pPr>
        <w:textAlignment w:val="baseline"/>
      </w:pPr>
      <w:r>
        <w:rPr>
          <w:b/>
        </w:rPr>
        <w:t>GRADING PRACTICES</w:t>
      </w:r>
      <w:r>
        <w:t xml:space="preserve"> – </w:t>
      </w:r>
      <w:r w:rsidRPr="004D1ADF">
        <w:t>A grade is more than a letter without context or explanation.  Together with the academic standards, a grade is communication between the teacher, a student, and parents about the teacher’s pr</w:t>
      </w:r>
      <w:r>
        <w:t>ofessional judgment as to what each</w:t>
      </w:r>
      <w:r w:rsidRPr="004D1ADF">
        <w:t xml:space="preserve"> student knows and can do relative to those standards.</w:t>
      </w:r>
      <w:r>
        <w:t xml:space="preserve">  Rather than issuing one overall grade into which all class activities are averaged, </w:t>
      </w:r>
      <w:r w:rsidR="00A35542">
        <w:t>math</w:t>
      </w:r>
      <w:r>
        <w:t xml:space="preserve"> teachers will report progress on </w:t>
      </w:r>
      <w:r w:rsidRPr="004D3D41">
        <w:rPr>
          <w:b/>
          <w:u w:val="single"/>
        </w:rPr>
        <w:t>each</w:t>
      </w:r>
      <w:r>
        <w:t xml:space="preserve"> of the standards listed above.  Semester </w:t>
      </w:r>
      <w:r>
        <w:rPr>
          <w:rFonts w:ascii="Calibri" w:hAnsi="Calibri" w:cs="Calibri"/>
          <w:color w:val="000000"/>
        </w:rPr>
        <w:t>grades for each standard will be the result of teacher judgment based upon evidence gathered from a combination of measures of student performance over the semester</w:t>
      </w:r>
      <w:r w:rsidR="0015593D">
        <w:rPr>
          <w:rFonts w:ascii="Calibri" w:hAnsi="Calibri" w:cs="Calibri"/>
          <w:color w:val="000000"/>
        </w:rPr>
        <w:t xml:space="preserve">. </w:t>
      </w:r>
      <w:r w:rsidR="0015593D">
        <w:rPr>
          <w:i/>
          <w:iCs/>
          <w:color w:val="000000"/>
        </w:rPr>
        <w:t>Teachers will be using mean, m</w:t>
      </w:r>
      <w:r w:rsidR="0015593D">
        <w:rPr>
          <w:i/>
          <w:iCs/>
        </w:rPr>
        <w:t>ode and the student’s most recent trend to determine a student’s progress towards the standard.</w:t>
      </w:r>
      <w:r w:rsidR="0015593D">
        <w:rPr>
          <w:color w:val="000000"/>
        </w:rPr>
        <w:t xml:space="preserve"> </w:t>
      </w:r>
      <w:r>
        <w:t xml:space="preserve"> Grades on all assignments will be reported using the traditional 4.0 scale where a 4 corresponds with an A, 3-B, 2-C, 1-D, and 0-F.</w:t>
      </w:r>
    </w:p>
    <w:p w14:paraId="40232ED7" w14:textId="52E70037" w:rsidR="00385F7B" w:rsidRDefault="00385F7B" w:rsidP="00385F7B">
      <w:r>
        <w:t>Students will have opportunities to show mastery of the course standards through</w:t>
      </w:r>
    </w:p>
    <w:p w14:paraId="40232ED8" w14:textId="77777777" w:rsidR="00385F7B" w:rsidRPr="001E2F41" w:rsidRDefault="00385F7B" w:rsidP="00385F7B">
      <w:pPr>
        <w:pStyle w:val="ListParagraph"/>
        <w:numPr>
          <w:ilvl w:val="0"/>
          <w:numId w:val="7"/>
        </w:numPr>
      </w:pPr>
      <w:r w:rsidRPr="001E2F41">
        <w:t>Final/Summative Assessments (tests, essays, exams, major projects, etc.)</w:t>
      </w:r>
      <w:bookmarkStart w:id="0" w:name="_GoBack"/>
      <w:bookmarkEnd w:id="0"/>
    </w:p>
    <w:p w14:paraId="40232ED9" w14:textId="77777777" w:rsidR="00385F7B" w:rsidRPr="001E2F41" w:rsidRDefault="00385F7B" w:rsidP="00385F7B">
      <w:pPr>
        <w:pStyle w:val="ListParagraph"/>
        <w:numPr>
          <w:ilvl w:val="0"/>
          <w:numId w:val="7"/>
        </w:numPr>
      </w:pPr>
      <w:r w:rsidRPr="001E2F41">
        <w:t>Progress/Formative Assessments (quizzes, quick checks, etc.)</w:t>
      </w:r>
    </w:p>
    <w:p w14:paraId="40232EDA" w14:textId="77777777" w:rsidR="00385F7B" w:rsidRDefault="00385F7B" w:rsidP="00385F7B">
      <w:pPr>
        <w:pStyle w:val="ListParagraph"/>
        <w:numPr>
          <w:ilvl w:val="0"/>
          <w:numId w:val="7"/>
        </w:numPr>
        <w:spacing w:after="120"/>
      </w:pPr>
      <w:r w:rsidRPr="001E2F41">
        <w:t>Practice and preparation (homework, in-class work, reading)</w:t>
      </w:r>
    </w:p>
    <w:p w14:paraId="40232EDB" w14:textId="77777777" w:rsidR="00C770C8" w:rsidRDefault="00C770C8" w:rsidP="00C770C8"/>
    <w:p w14:paraId="40232EDC" w14:textId="77777777" w:rsidR="00214810" w:rsidRDefault="00214810" w:rsidP="00214810">
      <w:r>
        <w:t xml:space="preserve">How does your child relate to those learning goals? </w:t>
      </w:r>
    </w:p>
    <w:p w14:paraId="40232EDD" w14:textId="77777777" w:rsidR="00A35542" w:rsidRDefault="00214810" w:rsidP="00214810">
      <w:pPr>
        <w:pStyle w:val="ListParagraph"/>
        <w:numPr>
          <w:ilvl w:val="0"/>
          <w:numId w:val="2"/>
        </w:numPr>
        <w:rPr>
          <w:b/>
          <w:i/>
        </w:rPr>
      </w:pPr>
      <w:r w:rsidRPr="00214810">
        <w:rPr>
          <w:b/>
          <w:i/>
        </w:rPr>
        <w:t xml:space="preserve">A grade is more than a letter without context or explanation. Together with the academic standards, a grade is communication between the teacher, a student, and parents about the teacher’s professional judgment as to what a student knows and can do relative to those standards. </w:t>
      </w:r>
    </w:p>
    <w:p w14:paraId="40232EDE" w14:textId="77777777" w:rsidR="00A35542" w:rsidRDefault="00A35542">
      <w:pPr>
        <w:rPr>
          <w:b/>
          <w:i/>
        </w:rPr>
      </w:pPr>
      <w:r>
        <w:rPr>
          <w:b/>
          <w:i/>
        </w:rPr>
        <w:br w:type="page"/>
      </w:r>
    </w:p>
    <w:p w14:paraId="40232EDF" w14:textId="77777777" w:rsidR="00214810" w:rsidRPr="00A35542" w:rsidRDefault="00214810" w:rsidP="00A35542">
      <w:pPr>
        <w:rPr>
          <w:b/>
          <w:i/>
        </w:rPr>
      </w:pPr>
    </w:p>
    <w:p w14:paraId="40232EE0" w14:textId="77777777" w:rsidR="00CC379F" w:rsidRDefault="00CC379F" w:rsidP="00CC379F"/>
    <w:p w14:paraId="40232EE1" w14:textId="77777777" w:rsidR="00404420" w:rsidRDefault="00CC379F" w:rsidP="00CC379F">
      <w:r>
        <w:rPr>
          <w:b/>
        </w:rPr>
        <w:t xml:space="preserve">Assignments – </w:t>
      </w:r>
      <w:r>
        <w:t xml:space="preserve">Assignments are due on the assigned due date because it is valuable practice for specifically planned, timed, and sequenced learning activities that build upon each other over time. Due dates will be communicated through Canvas (calendar).  Failure to submit work on time causes real and substantial interruption to that learning sequence. Because feedback on student practice is such a critical component of a child’s education, all students who submit work will receive </w:t>
      </w:r>
      <w:r w:rsidR="00404420">
        <w:t xml:space="preserve">feedback and credit. After </w:t>
      </w:r>
      <w:r w:rsidR="00CA1B8E">
        <w:t xml:space="preserve">culminating assessments in each topic of study, late homework will no longer be accepted. </w:t>
      </w:r>
    </w:p>
    <w:p w14:paraId="40232EE2" w14:textId="77777777" w:rsidR="00CA1B8E" w:rsidRDefault="00CA1B8E" w:rsidP="00CC379F"/>
    <w:p w14:paraId="40232EE3" w14:textId="77777777" w:rsidR="00404420" w:rsidRDefault="00404420" w:rsidP="00404420">
      <w:r w:rsidRPr="00404420">
        <w:rPr>
          <w:b/>
        </w:rPr>
        <w:t xml:space="preserve">Assessments </w:t>
      </w:r>
      <w:r w:rsidR="009401AF">
        <w:rPr>
          <w:b/>
        </w:rPr>
        <w:t>–</w:t>
      </w:r>
      <w:r w:rsidRPr="00404420">
        <w:rPr>
          <w:b/>
        </w:rPr>
        <w:t xml:space="preserve"> </w:t>
      </w:r>
      <w:r w:rsidR="009401AF" w:rsidRPr="009401AF">
        <w:t>Assessments are the most important way to know how</w:t>
      </w:r>
      <w:r w:rsidR="009401AF">
        <w:rPr>
          <w:b/>
        </w:rPr>
        <w:t xml:space="preserve"> </w:t>
      </w:r>
      <w:r w:rsidR="009401AF" w:rsidRPr="009401AF">
        <w:t>your child</w:t>
      </w:r>
      <w:r w:rsidR="009401AF">
        <w:t xml:space="preserve"> has mastered the skills and knowledge presented in this course.</w:t>
      </w:r>
      <w:r>
        <w:t xml:space="preserve"> Since new learning can happen, and should be happening all the time, students are encouraged to seek out </w:t>
      </w:r>
      <w:r w:rsidR="00BA5ECC">
        <w:t>retake opportunities to demonstrate increased mastery. It is important to realize that this is a learning activity, not an “improve my grade” activity. Only upon thoughtful and thorough completion of the retake form will students be provided the opportunity for a retake of an assessment. In order to sit for a retake, students must describe their efforts and growth through the retake form available in the classroom and on Canvas</w:t>
      </w:r>
      <w:r w:rsidR="00187494">
        <w:t xml:space="preserve">. </w:t>
      </w:r>
      <w:r w:rsidR="00BA5ECC">
        <w:t xml:space="preserve">Misusing this retake process by failing to put forth effort either on the initial assessment or the form may be grounds for denying a retake opportunity. </w:t>
      </w:r>
    </w:p>
    <w:p w14:paraId="40232EE4" w14:textId="77777777" w:rsidR="009401AF" w:rsidRDefault="009401AF" w:rsidP="00404420"/>
    <w:p w14:paraId="40232EE5" w14:textId="77777777" w:rsidR="001F5C75" w:rsidRDefault="009401AF" w:rsidP="00A35542">
      <w:r>
        <w:rPr>
          <w:b/>
        </w:rPr>
        <w:t xml:space="preserve">Canvas – </w:t>
      </w:r>
      <w:r>
        <w:t xml:space="preserve">Canvas is the primary mode of communication about classwork between the teacher, student, and parents. </w:t>
      </w:r>
      <w:r w:rsidR="00A35542">
        <w:rPr>
          <w:b/>
        </w:rPr>
        <w:t>This information wil</w:t>
      </w:r>
      <w:r w:rsidR="00717B8D">
        <w:rPr>
          <w:b/>
        </w:rPr>
        <w:t xml:space="preserve">l be found through the CALENDAR </w:t>
      </w:r>
      <w:r w:rsidR="00A35542">
        <w:rPr>
          <w:b/>
        </w:rPr>
        <w:t xml:space="preserve">feature on Canvas. </w:t>
      </w:r>
      <w:r>
        <w:t>Please</w:t>
      </w:r>
      <w:r w:rsidR="00A35542">
        <w:t>,</w:t>
      </w:r>
      <w:r>
        <w:t xml:space="preserve"> regularly access it to find classroom expectations for the entire year, daily and weekly activities in the calendar,</w:t>
      </w:r>
      <w:r w:rsidR="00A35542">
        <w:t xml:space="preserve"> occasional</w:t>
      </w:r>
      <w:r>
        <w:t xml:space="preserve"> announcements, and outside class resources linked from the course. Nearly every resource needed for this course, including many assessment activities, will be accessed through Canvas. Please become familiar with it and do not hesitate to contact me with any questions.  </w:t>
      </w:r>
    </w:p>
    <w:p w14:paraId="40232EE6" w14:textId="77777777" w:rsidR="00BA5ECC" w:rsidRDefault="00BA5ECC" w:rsidP="00404420"/>
    <w:p w14:paraId="40232EE7" w14:textId="77777777" w:rsidR="00404420" w:rsidRPr="00404420" w:rsidRDefault="00404420" w:rsidP="00CC379F">
      <w:pPr>
        <w:rPr>
          <w:b/>
        </w:rPr>
      </w:pPr>
    </w:p>
    <w:sectPr w:rsidR="00404420" w:rsidRPr="00404420" w:rsidSect="00BA5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72B"/>
    <w:multiLevelType w:val="hybridMultilevel"/>
    <w:tmpl w:val="9C9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631"/>
    <w:multiLevelType w:val="hybridMultilevel"/>
    <w:tmpl w:val="D9AE9A8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0C0C4E71"/>
    <w:multiLevelType w:val="hybridMultilevel"/>
    <w:tmpl w:val="F6D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75CD"/>
    <w:multiLevelType w:val="hybridMultilevel"/>
    <w:tmpl w:val="FF6E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E2B65"/>
    <w:multiLevelType w:val="hybridMultilevel"/>
    <w:tmpl w:val="11A6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41822"/>
    <w:multiLevelType w:val="hybridMultilevel"/>
    <w:tmpl w:val="0222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5640F"/>
    <w:multiLevelType w:val="hybridMultilevel"/>
    <w:tmpl w:val="AFA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0"/>
    <w:rsid w:val="0015593D"/>
    <w:rsid w:val="00187494"/>
    <w:rsid w:val="001F5C75"/>
    <w:rsid w:val="00214810"/>
    <w:rsid w:val="002F238A"/>
    <w:rsid w:val="00385F7B"/>
    <w:rsid w:val="00404420"/>
    <w:rsid w:val="00717B8D"/>
    <w:rsid w:val="008B491A"/>
    <w:rsid w:val="009401AF"/>
    <w:rsid w:val="009A7BD3"/>
    <w:rsid w:val="00A3316A"/>
    <w:rsid w:val="00A35542"/>
    <w:rsid w:val="00BA5ECC"/>
    <w:rsid w:val="00C40B66"/>
    <w:rsid w:val="00C770C8"/>
    <w:rsid w:val="00CA1B8E"/>
    <w:rsid w:val="00CC379F"/>
    <w:rsid w:val="00D0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2EC2"/>
  <w15:chartTrackingRefBased/>
  <w15:docId w15:val="{D220E017-7782-4D4B-AF68-302DE6D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810"/>
    <w:rPr>
      <w:color w:val="0563C1" w:themeColor="hyperlink"/>
      <w:u w:val="single"/>
    </w:rPr>
  </w:style>
  <w:style w:type="paragraph" w:styleId="ListParagraph">
    <w:name w:val="List Paragraph"/>
    <w:basedOn w:val="Normal"/>
    <w:uiPriority w:val="34"/>
    <w:qFormat/>
    <w:rsid w:val="0021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99665">
      <w:bodyDiv w:val="1"/>
      <w:marLeft w:val="0"/>
      <w:marRight w:val="0"/>
      <w:marTop w:val="0"/>
      <w:marBottom w:val="0"/>
      <w:divBdr>
        <w:top w:val="none" w:sz="0" w:space="0" w:color="auto"/>
        <w:left w:val="none" w:sz="0" w:space="0" w:color="auto"/>
        <w:bottom w:val="none" w:sz="0" w:space="0" w:color="auto"/>
        <w:right w:val="none" w:sz="0" w:space="0" w:color="auto"/>
      </w:divBdr>
    </w:div>
    <w:div w:id="13768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ddock@zcs.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Knueven</dc:creator>
  <cp:keywords/>
  <dc:description/>
  <cp:lastModifiedBy>Kayleah Maddock</cp:lastModifiedBy>
  <cp:revision>4</cp:revision>
  <dcterms:created xsi:type="dcterms:W3CDTF">2016-08-08T19:25:00Z</dcterms:created>
  <dcterms:modified xsi:type="dcterms:W3CDTF">2017-08-15T12:00:00Z</dcterms:modified>
</cp:coreProperties>
</file>